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UMOWA nr    /2019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zawarta w dniu ………………..</w:t>
      </w:r>
    </w:p>
    <w:p w:rsidR="009A28BE" w:rsidRPr="009A28BE" w:rsidRDefault="009A28BE" w:rsidP="009A28B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9A28BE" w:rsidRPr="009A28BE" w:rsidRDefault="009A28BE" w:rsidP="009A28B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Gminą Pyrzyce – Ośrodkiem Pomocy Społecznej</w:t>
      </w: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, Plac Ratuszowy 1,  74 – 200 Pyrzyce, reprezentowanym przez 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>Anetę Wojcieszek</w:t>
      </w: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 – Dyrektor OPS w Pyrzycach, działającej w imieniu Gminy Pyrzyce  zwanym dalej Zamawiającym.</w:t>
      </w:r>
    </w:p>
    <w:p w:rsidR="009A28BE" w:rsidRPr="009A28BE" w:rsidRDefault="009A28BE" w:rsidP="009A28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:rsidR="009A28BE" w:rsidRPr="009A28BE" w:rsidRDefault="009A28BE" w:rsidP="009A28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, reprezentowanym przez ……………………………………………………………………………………………………………………………………………………………………………………………………. zwanym dalej Wykonawcą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A28BE" w:rsidRPr="009A28BE" w:rsidRDefault="009A28BE" w:rsidP="009A28B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Strony niniejszej umowy ustalają, co następuje: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§1</w:t>
      </w:r>
    </w:p>
    <w:p w:rsidR="009A28BE" w:rsidRPr="009A28BE" w:rsidRDefault="009A28BE" w:rsidP="009A28B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Zamawiający zleca Wykonawcy usługę udzielenia schronienia 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>w schronisku dla osób bezdomnych</w:t>
      </w: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 osobom skierowanym przez Zamawiającego na podstawie decyzji administracyjnej.</w:t>
      </w:r>
    </w:p>
    <w:p w:rsidR="009A28BE" w:rsidRPr="009A28BE" w:rsidRDefault="009A28BE" w:rsidP="009A28B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Wykonawca zobowiązuje się świadczyć usługę dla ……….. mężczyzn, ……… kobiet zdolnych do samoobsługi.</w:t>
      </w:r>
    </w:p>
    <w:p w:rsidR="009A28BE" w:rsidRPr="009A28BE" w:rsidRDefault="009A28BE" w:rsidP="009A28B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Jeżeli Wykonawca będzie dysponował większą ilością miejsc, możliwe jest skierowanie kolejnych osób, po wcześniejszym uzgodnieniu telefonicznym z Wykonawcą. </w:t>
      </w:r>
    </w:p>
    <w:p w:rsidR="009A28BE" w:rsidRPr="009A28BE" w:rsidRDefault="009A28BE" w:rsidP="009A28B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Wykonawca zobowiązuje się świadczyć usługę w Schronisku poprzez zapewnienie całodobowego, tymczasowego schronienia oraz świadczyć usługi ukierunkowane na wzmacnianie aktywności społecznej, wyjście z bezdomności i uzyskanie samodzielności życiowej.</w:t>
      </w:r>
    </w:p>
    <w:p w:rsidR="009A28BE" w:rsidRPr="009A28BE" w:rsidRDefault="009A28BE" w:rsidP="009A28B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Wykonawca oświadcza, że zna i przestrzega aktualnych zasad prowadzenia usług schronienia określonych w aktualnie obowiązujących przepisach prawa.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9A28BE" w:rsidRPr="009A28BE" w:rsidRDefault="009A28BE" w:rsidP="009A28B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Osoby kierowane przez Zamawiającego będą zgłaszać się do Wykonawcy z decyzją administracyjną, określającą zakres przyznanej przez Zamawiającego pomocy oraz z kontraktem socjalnym.</w:t>
      </w:r>
    </w:p>
    <w:p w:rsidR="009A28BE" w:rsidRPr="009A28BE" w:rsidRDefault="009A28BE" w:rsidP="009A28B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Przed skierowaniem osoby bezdomnej do Wykonawcy, Pracownik socjalny Zamawiającego zawsze skontaktuje się z Wykonawcą telefonicznie na numer ……………………..</w:t>
      </w:r>
    </w:p>
    <w:p w:rsidR="009A28BE" w:rsidRPr="009A28BE" w:rsidRDefault="009A28BE" w:rsidP="009A28B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W przypadku zgłoszenia się osoby bezdomnej z Gminy Pyrzyce  bezpośrednio do  Wykonawcy, Wykonawca zobowiązuje się do niezwłocznego poinformowania (telefonicznie nr 91 56 11 162 lub drogą elektroniczną </w:t>
      </w:r>
      <w:hyperlink r:id="rId5" w:history="1">
        <w:r w:rsidRPr="009A28B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sekretariat@opspyrzyce.pl</w:t>
        </w:r>
      </w:hyperlink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 lub faxem nr 91 56 11 163) pracownika socjalnego bądź kierownika Zamawiającego.</w:t>
      </w:r>
    </w:p>
    <w:p w:rsidR="009A28BE" w:rsidRPr="009A28BE" w:rsidRDefault="009A28BE" w:rsidP="009A28B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W okresie zimowym lub innej sytuacji nagłej, mogącej stanowić zagrożenie życia i zdrowia osoby ubiegającej się o świadczenie, w przypadku, o którym mowa w ust. 3, </w:t>
      </w:r>
      <w:r w:rsidRPr="009A28BE">
        <w:rPr>
          <w:rFonts w:ascii="Times New Roman" w:eastAsia="Calibri" w:hAnsi="Times New Roman" w:cs="Times New Roman"/>
          <w:sz w:val="24"/>
          <w:szCs w:val="24"/>
        </w:rPr>
        <w:lastRenderedPageBreak/>
        <w:t>Zamawiający wystosuje pismo do OPS w …………………… o przeprowadzenie wywiadu środowiskowego i wydanie decyzji administracyjnej w trybie art. 101 ust. 3 ustawy z dnia 12 marca 2004 r. o pomocy społecznej, wówczas nie jest wymagany kontrakt socjalny.</w:t>
      </w:r>
    </w:p>
    <w:p w:rsidR="009A28BE" w:rsidRPr="009A28BE" w:rsidRDefault="009A28BE" w:rsidP="009A28B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Zamawiający zastrzega, że nie ma możliwości wydania decyzji przyznającej świadczenia niepieniężne, tj. schronienia czy posiłków z datą wsteczną.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9A28BE" w:rsidRPr="009A28BE" w:rsidRDefault="009A28BE" w:rsidP="009A28B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Strony ustalają, że opłata za pobyt jednej, przyjętej osoby wynosi …………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28BE">
        <w:rPr>
          <w:rFonts w:ascii="Times New Roman" w:eastAsia="Calibri" w:hAnsi="Times New Roman" w:cs="Times New Roman"/>
          <w:sz w:val="24"/>
          <w:szCs w:val="24"/>
        </w:rPr>
        <w:t>zł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28BE">
        <w:rPr>
          <w:rFonts w:ascii="Times New Roman" w:eastAsia="Calibri" w:hAnsi="Times New Roman" w:cs="Times New Roman"/>
          <w:sz w:val="24"/>
          <w:szCs w:val="24"/>
        </w:rPr>
        <w:t>brutto dziennie.</w:t>
      </w:r>
    </w:p>
    <w:p w:rsidR="009A28BE" w:rsidRPr="009A28BE" w:rsidRDefault="009A28BE" w:rsidP="009A28BE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W przypadku przyznania przez Zamawiającego pomocy w formie posiłku, cena jednego ciepłego posiłku wynosi …………. zł brutto, natomiast całodzienne wyżywienie wynosi ………….. zł brutto.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:rsidR="009A28BE" w:rsidRPr="009A28BE" w:rsidRDefault="009A28BE" w:rsidP="009A28B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Płatność nastąpi w terminie 14 dni od dnia otrzymania prawidłowego dokumentu księgowego na rachunek bankowy podany w dokumencie.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:rsidR="009A28BE" w:rsidRPr="009A28BE" w:rsidRDefault="009A28BE" w:rsidP="009A28BE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Zamawiający zastrzega sobie prawo kontroli świadczenia usług określonych w niniejszej umowie.</w:t>
      </w:r>
    </w:p>
    <w:p w:rsidR="009A28BE" w:rsidRPr="009A28BE" w:rsidRDefault="009A28BE" w:rsidP="009A28BE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Wykonawca zobowiązuje się do udzielenia ustnie lub pisemnie, w zależności od żądania kontrolującego i w określonym terminie, wyjaśnień i informacji dotyczących realizacji zleconej usługi.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6</w:t>
      </w:r>
    </w:p>
    <w:p w:rsidR="009A28BE" w:rsidRPr="009A28BE" w:rsidRDefault="009A28BE" w:rsidP="009A28BE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Umowa może być rozwiązana na mocy porozumienia stron albo za miesięcznym okresem wypowiedzenia jedynie w okolicznościach, za które strony nie ponoszą odpowiedzialności, a które uniemożliwiają wykonanie umowy. Środki finansowe i ewentualny zwrot środków finansowych strony określają w sporządzonym na te okoliczności protokole.</w:t>
      </w:r>
    </w:p>
    <w:p w:rsidR="009A28BE" w:rsidRPr="009A28BE" w:rsidRDefault="009A28BE" w:rsidP="009A28BE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Umowa może być rozwiązana przez każdą ze stron ze skutkiem natychmiastowym w przypadku nienależytego wykonania umowy lub nieterminowych płatności. 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7</w:t>
      </w:r>
    </w:p>
    <w:p w:rsidR="009A28BE" w:rsidRPr="009A28BE" w:rsidRDefault="009A28BE" w:rsidP="009A28B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Wszelkie zmiany niniejszej umowy wymagają formy pisemnej pod rygorem nieważności.</w:t>
      </w:r>
    </w:p>
    <w:p w:rsidR="009A28BE" w:rsidRPr="009A28BE" w:rsidRDefault="009A28BE" w:rsidP="009A28B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W sprawach nieuregulowanych niniejszą umową, zastosowanie mają przepisy kodeksu cywilnego.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8</w:t>
      </w:r>
    </w:p>
    <w:p w:rsidR="009A28BE" w:rsidRPr="009A28BE" w:rsidRDefault="009A28BE" w:rsidP="009A28BE">
      <w:pPr>
        <w:spacing w:after="200"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Umowa została zawarta na okres 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>od dnia 01.03.2019 r. do dnia 31.12.2019 r.</w:t>
      </w: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 w dwóch jednobrzmiących egzemplarzach po jednym dla każdej ze stron.</w:t>
      </w:r>
    </w:p>
    <w:p w:rsidR="009A28BE" w:rsidRPr="009A28BE" w:rsidRDefault="009A28BE" w:rsidP="009A28B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8BE" w:rsidRPr="009A28BE" w:rsidRDefault="009A28BE" w:rsidP="009A28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………………………………………..                                     …………………………………….</w:t>
      </w:r>
    </w:p>
    <w:p w:rsidR="009A28BE" w:rsidRPr="009A28BE" w:rsidRDefault="009A28BE" w:rsidP="009A28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                   (Zamawiający)                                                                 (Wykonawca)</w:t>
      </w:r>
    </w:p>
    <w:p w:rsidR="009A28BE" w:rsidRPr="009A28BE" w:rsidRDefault="009A28BE" w:rsidP="009A28BE">
      <w:pPr>
        <w:shd w:val="clear" w:color="auto" w:fill="FFFFFF"/>
        <w:tabs>
          <w:tab w:val="left" w:leader="dot" w:pos="0"/>
        </w:tabs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9A28BE" w:rsidRPr="009A28BE" w:rsidRDefault="009A28BE" w:rsidP="009A28BE">
      <w:pPr>
        <w:shd w:val="clear" w:color="auto" w:fill="FFFFFF"/>
        <w:tabs>
          <w:tab w:val="left" w:leader="dot" w:pos="0"/>
        </w:tabs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9A28BE" w:rsidRPr="009A28BE" w:rsidRDefault="009A28BE" w:rsidP="009A28BE">
      <w:pPr>
        <w:shd w:val="clear" w:color="auto" w:fill="FFFFFF"/>
        <w:tabs>
          <w:tab w:val="left" w:leader="do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9A28BE" w:rsidRPr="009A28BE" w:rsidRDefault="009A28BE" w:rsidP="009A28BE">
      <w:pPr>
        <w:shd w:val="clear" w:color="auto" w:fill="FFFFFF"/>
        <w:tabs>
          <w:tab w:val="left" w:leader="do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UMOWA nr    /2019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zawarta w dniu ………………..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28BE" w:rsidRPr="009A28BE" w:rsidRDefault="009A28BE" w:rsidP="009A28B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9A28BE" w:rsidRPr="009A28BE" w:rsidRDefault="009A28BE" w:rsidP="009A28B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Gminą Pyrzyce – Ośrodkiem Pomocy Społecznej</w:t>
      </w: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, Plac Ratuszowy 1,  74 – 200 Pyrzyce, reprezentowanym przez 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>Anetę Wojcieszek</w:t>
      </w: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 – Dyrektor OPS w Pyrzycach, działającej w imieniu Gminy Pyrzyce  zwanym dalej Zamawiającym.</w:t>
      </w:r>
    </w:p>
    <w:p w:rsidR="009A28BE" w:rsidRPr="009A28BE" w:rsidRDefault="009A28BE" w:rsidP="009A28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:rsidR="009A28BE" w:rsidRPr="009A28BE" w:rsidRDefault="009A28BE" w:rsidP="009A28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, reprezentowanym przez ……………………………………………………………………………………………………………………………………………………………………………………………………. zwanym dalej Wykonawcą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A28BE" w:rsidRPr="009A28BE" w:rsidRDefault="009A28BE" w:rsidP="009A28B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Strony niniejszej umowy ustalają, co następuje: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§1</w:t>
      </w:r>
    </w:p>
    <w:p w:rsidR="009A28BE" w:rsidRPr="009A28BE" w:rsidRDefault="009A28BE" w:rsidP="009A28BE">
      <w:pPr>
        <w:numPr>
          <w:ilvl w:val="0"/>
          <w:numId w:val="2"/>
        </w:numPr>
        <w:spacing w:after="200" w:line="276" w:lineRule="auto"/>
        <w:ind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Zamawiający zleca Wykonawcy usługę udzielenia schronienia 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>w schronisku dla osób bezdomnych</w:t>
      </w: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 xml:space="preserve">z usługami opiekuńczymi </w:t>
      </w: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osobom skierowanym przez Zamawiającego na podstawie decyzji administracyjnej. </w:t>
      </w:r>
    </w:p>
    <w:p w:rsidR="009A28BE" w:rsidRPr="009A28BE" w:rsidRDefault="009A28BE" w:rsidP="009A28B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Wykonawca zobowiązuje się świadczyć usługę tymczasowego schronienia wraz z usługami opiekuńczymi oraz usługami ukierunkowanymi na wzmacnianie aktywności społecznej, w miarę możliwości wyjście z bezdomności i uzyskanie samodzielności życiowej dla 1 mężczyzny, 1 kobiety,</w:t>
      </w:r>
      <w:r w:rsidRPr="009A28BE">
        <w:rPr>
          <w:rFonts w:ascii="Calibri" w:eastAsia="Calibri" w:hAnsi="Calibri" w:cs="Times New Roman"/>
        </w:rPr>
        <w:t xml:space="preserve"> </w:t>
      </w: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który/a ze względu na wiek, chorobę lub niepełnosprawność wymaga częściowej opieki i pomocy w zaspokajaniu niezbędnych potrzeb życiowych, ale nie wymaga usług w zakresie świadczonym przez jednostkę całodobowej opieki, zakład opiekuńczo-leczniczy lub zakład pielęgnacyjno-opiekuńczy. </w:t>
      </w:r>
    </w:p>
    <w:p w:rsidR="009A28BE" w:rsidRPr="009A28BE" w:rsidRDefault="009A28BE" w:rsidP="009A28B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Jeżeli Wykonawca będzie dysponował większą ilością miejsc, możliwe jest skierowanie kolejnych osób, po wcześniejszym uzgodnieniu telefonicznym z Wykonawcą. </w:t>
      </w:r>
    </w:p>
    <w:p w:rsidR="009A28BE" w:rsidRPr="009A28BE" w:rsidRDefault="009A28BE" w:rsidP="009A28B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Wykonawca oświadcza, że zna i przestrzega aktualnych zasad prowadzenia usług schronienia określonych w aktualnie obowiązujących przepisach prawa.</w:t>
      </w:r>
    </w:p>
    <w:p w:rsidR="009A28BE" w:rsidRPr="009A28BE" w:rsidRDefault="009A28BE" w:rsidP="009A28B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9A28BE" w:rsidRPr="009A28BE" w:rsidRDefault="009A28BE" w:rsidP="009A28B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Osoby kierowane przez Zamawiającego będą zgłaszać się do Wykonawcy z decyzją administracyjną, określającą zakres przyznanej przez Zamawiającego pomocy </w:t>
      </w:r>
    </w:p>
    <w:p w:rsidR="009A28BE" w:rsidRPr="009A28BE" w:rsidRDefault="009A28BE" w:rsidP="009A28B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Przed skierowaniem osoby bezdomnej do Wykonawcy, Pracownik socjalny Zamawiającego zawsze skontaktuje się z Wykonawcą telefonicznie na numer ……………………..</w:t>
      </w:r>
    </w:p>
    <w:p w:rsidR="009A28BE" w:rsidRPr="009A28BE" w:rsidRDefault="009A28BE" w:rsidP="009A28B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Zamawiający zastrzega, że nie ma możliwości wydania decyzji przyznającej świadczenia niepieniężne, tj. schronienia czy posiłków z datą wsteczną.</w:t>
      </w:r>
    </w:p>
    <w:p w:rsidR="009A28BE" w:rsidRPr="009A28BE" w:rsidRDefault="009A28BE" w:rsidP="009A28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8BE" w:rsidRPr="009A28BE" w:rsidRDefault="009A28BE" w:rsidP="009A28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8BE" w:rsidRPr="009A28BE" w:rsidRDefault="009A28BE" w:rsidP="009A28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9A28BE" w:rsidRPr="009A28BE" w:rsidRDefault="009A28BE" w:rsidP="009A28B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Strony ustalają, że opłata za pobyt jednej, przyjętej osoby wynosi …………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28BE">
        <w:rPr>
          <w:rFonts w:ascii="Times New Roman" w:eastAsia="Calibri" w:hAnsi="Times New Roman" w:cs="Times New Roman"/>
          <w:sz w:val="24"/>
          <w:szCs w:val="24"/>
        </w:rPr>
        <w:t>zł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28BE">
        <w:rPr>
          <w:rFonts w:ascii="Times New Roman" w:eastAsia="Calibri" w:hAnsi="Times New Roman" w:cs="Times New Roman"/>
          <w:sz w:val="24"/>
          <w:szCs w:val="24"/>
        </w:rPr>
        <w:t>brutto dziennie.</w:t>
      </w:r>
    </w:p>
    <w:p w:rsidR="009A28BE" w:rsidRPr="009A28BE" w:rsidRDefault="009A28BE" w:rsidP="009A28BE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W przypadku przyznania przez Zamawiającego pomocy w formie posiłku, cena </w:t>
      </w:r>
      <w:proofErr w:type="spellStart"/>
      <w:r w:rsidRPr="009A28BE">
        <w:rPr>
          <w:rFonts w:ascii="Times New Roman" w:eastAsia="Calibri" w:hAnsi="Times New Roman" w:cs="Times New Roman"/>
          <w:sz w:val="24"/>
          <w:szCs w:val="24"/>
        </w:rPr>
        <w:t>jednegociepłego</w:t>
      </w:r>
      <w:proofErr w:type="spellEnd"/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 posiłku wynosi …………. zł brutto, natomiast całodzienne wyżywienie wynosi ………….. zł brutto.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:rsidR="009A28BE" w:rsidRPr="009A28BE" w:rsidRDefault="009A28BE" w:rsidP="009A28B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Płatność nastąpi w terminie 14 dni od dnia otrzymania </w:t>
      </w:r>
      <w:r w:rsidR="008D4B19">
        <w:rPr>
          <w:rFonts w:ascii="Times New Roman" w:eastAsia="Calibri" w:hAnsi="Times New Roman" w:cs="Times New Roman"/>
          <w:sz w:val="24"/>
          <w:szCs w:val="24"/>
        </w:rPr>
        <w:t xml:space="preserve">prawidłowego </w:t>
      </w:r>
      <w:bookmarkStart w:id="0" w:name="_GoBack"/>
      <w:bookmarkEnd w:id="0"/>
      <w:r w:rsidRPr="009A28BE">
        <w:rPr>
          <w:rFonts w:ascii="Times New Roman" w:eastAsia="Calibri" w:hAnsi="Times New Roman" w:cs="Times New Roman"/>
          <w:sz w:val="24"/>
          <w:szCs w:val="24"/>
        </w:rPr>
        <w:t>dokumentu księgowego na rachunek bankowy podany w dokumencie.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:rsidR="009A28BE" w:rsidRPr="009A28BE" w:rsidRDefault="009A28BE" w:rsidP="009A28BE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Zamawiający zastrzega sobie prawo kontroli świadczenia usług określonych w niniejszej umowie.</w:t>
      </w:r>
    </w:p>
    <w:p w:rsidR="009A28BE" w:rsidRPr="009A28BE" w:rsidRDefault="009A28BE" w:rsidP="009A28BE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Wykonawca zobowiązuje się do udzielenia ustnie lub pisemnie, w zależności od żądania kontrolującego i w określonym terminie, wyjaśnień i informacji dotyczących realizacji zleconej usługi.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6</w:t>
      </w:r>
    </w:p>
    <w:p w:rsidR="009A28BE" w:rsidRPr="009A28BE" w:rsidRDefault="009A28BE" w:rsidP="009A28BE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Umowa może być rozwiązana na mocy porozumienia stron albo za miesięcznym okresem wypowiedzenia jedynie w okolicznościach, za które strony nie ponoszą odpowiedzialności, a które uniemożliwiają wykonanie umowy. Środki finansowe i ewentualny zwrot środków finansowych strony określają w sporządzonym na te okoliczności protokole.</w:t>
      </w:r>
    </w:p>
    <w:p w:rsidR="009A28BE" w:rsidRPr="009A28BE" w:rsidRDefault="009A28BE" w:rsidP="009A28BE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Umowa może być rozwiązana przez każdą ze stron ze skutkiem natychmiastowym w przypadku nienależytego wykonania umowy lub nieterminowych płatności. 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7</w:t>
      </w:r>
    </w:p>
    <w:p w:rsidR="009A28BE" w:rsidRPr="009A28BE" w:rsidRDefault="009A28BE" w:rsidP="009A28B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Wszelkie zmiany niniejszej umowy wymagają formy pisemnej pod rygorem nieważności.</w:t>
      </w:r>
    </w:p>
    <w:p w:rsidR="009A28BE" w:rsidRPr="009A28BE" w:rsidRDefault="009A28BE" w:rsidP="009A28B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W sprawach nieuregulowanych niniejszą umową, zastosowanie mają przepisy kodeksu cywilnego.</w:t>
      </w:r>
    </w:p>
    <w:p w:rsidR="009A28BE" w:rsidRPr="009A28BE" w:rsidRDefault="009A28BE" w:rsidP="009A28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8BE">
        <w:rPr>
          <w:rFonts w:ascii="Times New Roman" w:eastAsia="Calibri" w:hAnsi="Times New Roman" w:cs="Times New Roman"/>
          <w:b/>
          <w:sz w:val="24"/>
          <w:szCs w:val="24"/>
        </w:rPr>
        <w:t>§ 8</w:t>
      </w:r>
    </w:p>
    <w:p w:rsidR="009A28BE" w:rsidRPr="009A28BE" w:rsidRDefault="009A28BE" w:rsidP="009A28BE">
      <w:pPr>
        <w:spacing w:after="200"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Umowa została zawarta na okres </w:t>
      </w:r>
      <w:r w:rsidRPr="009A28BE">
        <w:rPr>
          <w:rFonts w:ascii="Times New Roman" w:eastAsia="Calibri" w:hAnsi="Times New Roman" w:cs="Times New Roman"/>
          <w:b/>
          <w:sz w:val="24"/>
          <w:szCs w:val="24"/>
        </w:rPr>
        <w:t>od dnia 01.03.2019 r. do dnia 31.12.2019 r.</w:t>
      </w: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 w dwóch jednobrzmiących egzemplarzach po jednym dla każdej ze stron.</w:t>
      </w:r>
    </w:p>
    <w:p w:rsidR="009A28BE" w:rsidRPr="009A28BE" w:rsidRDefault="009A28BE" w:rsidP="009A28B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8BE" w:rsidRPr="009A28BE" w:rsidRDefault="009A28BE" w:rsidP="009A28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>………………………………………..                                     …………………………………….</w:t>
      </w:r>
    </w:p>
    <w:p w:rsidR="009A28BE" w:rsidRPr="009A28BE" w:rsidRDefault="009A28BE" w:rsidP="009A28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8BE">
        <w:rPr>
          <w:rFonts w:ascii="Times New Roman" w:eastAsia="Calibri" w:hAnsi="Times New Roman" w:cs="Times New Roman"/>
          <w:sz w:val="24"/>
          <w:szCs w:val="24"/>
        </w:rPr>
        <w:t xml:space="preserve">                   (Zamawiający)                                                                 (Wykonawca)</w:t>
      </w:r>
    </w:p>
    <w:p w:rsidR="009A28BE" w:rsidRPr="009A28BE" w:rsidRDefault="009A28BE" w:rsidP="009A28BE">
      <w:pPr>
        <w:spacing w:after="200" w:line="276" w:lineRule="auto"/>
        <w:rPr>
          <w:rFonts w:ascii="Calibri" w:eastAsia="Calibri" w:hAnsi="Calibri" w:cs="Times New Roman"/>
        </w:rPr>
      </w:pPr>
    </w:p>
    <w:p w:rsidR="00BE5C3D" w:rsidRDefault="00BE5C3D"/>
    <w:sectPr w:rsidR="00BE5C3D" w:rsidSect="009A28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C1C75"/>
    <w:multiLevelType w:val="hybridMultilevel"/>
    <w:tmpl w:val="63A2D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C39"/>
    <w:multiLevelType w:val="hybridMultilevel"/>
    <w:tmpl w:val="E59AC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47F9B"/>
    <w:multiLevelType w:val="hybridMultilevel"/>
    <w:tmpl w:val="9530B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513CF"/>
    <w:multiLevelType w:val="hybridMultilevel"/>
    <w:tmpl w:val="E6FE3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53519"/>
    <w:multiLevelType w:val="hybridMultilevel"/>
    <w:tmpl w:val="8138D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65F8E"/>
    <w:multiLevelType w:val="hybridMultilevel"/>
    <w:tmpl w:val="1696F26A"/>
    <w:lvl w:ilvl="0" w:tplc="82AC9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7E6D7C"/>
    <w:multiLevelType w:val="hybridMultilevel"/>
    <w:tmpl w:val="2F02C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CA"/>
    <w:rsid w:val="005C10AE"/>
    <w:rsid w:val="007E37CA"/>
    <w:rsid w:val="008D4B19"/>
    <w:rsid w:val="009400B5"/>
    <w:rsid w:val="009A28BE"/>
    <w:rsid w:val="00B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A019"/>
  <w15:chartTrackingRefBased/>
  <w15:docId w15:val="{B311A5BD-2F25-48CA-A9AB-7FD29477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opspyr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3</cp:revision>
  <dcterms:created xsi:type="dcterms:W3CDTF">2019-02-11T10:45:00Z</dcterms:created>
  <dcterms:modified xsi:type="dcterms:W3CDTF">2019-02-11T12:29:00Z</dcterms:modified>
</cp:coreProperties>
</file>